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1F0C" w:rsidRPr="00BD1F0C" w:rsidRDefault="00BD1F0C" w:rsidP="00BD1F0C">
      <w:pPr>
        <w:jc w:val="center"/>
        <w:rPr>
          <w:sz w:val="28"/>
          <w:szCs w:val="32"/>
        </w:rPr>
      </w:pPr>
      <w:r w:rsidRPr="00BD1F0C">
        <w:rPr>
          <w:rFonts w:hint="eastAsia"/>
          <w:sz w:val="28"/>
          <w:szCs w:val="32"/>
        </w:rPr>
        <w:t>事業計画変更承認申請書</w:t>
      </w:r>
    </w:p>
    <w:p w:rsidR="00BD1F0C" w:rsidRPr="00BD1F0C" w:rsidRDefault="00BD1F0C" w:rsidP="00BD1F0C">
      <w:pPr>
        <w:jc w:val="right"/>
        <w:rPr>
          <w:sz w:val="24"/>
          <w:szCs w:val="24"/>
        </w:rPr>
      </w:pPr>
      <w:r w:rsidRPr="00BD1F0C">
        <w:rPr>
          <w:rFonts w:hint="eastAsia"/>
          <w:sz w:val="24"/>
          <w:szCs w:val="24"/>
        </w:rPr>
        <w:t>年　　月　　日</w:t>
      </w:r>
    </w:p>
    <w:p w:rsidR="00BD1F0C" w:rsidRPr="00BD1F0C" w:rsidRDefault="00BD1F0C">
      <w:pPr>
        <w:rPr>
          <w:sz w:val="24"/>
          <w:szCs w:val="24"/>
        </w:rPr>
      </w:pPr>
      <w:r w:rsidRPr="00BD1F0C">
        <w:rPr>
          <w:rFonts w:hint="eastAsia"/>
          <w:sz w:val="24"/>
          <w:szCs w:val="24"/>
        </w:rPr>
        <w:t>熊本県知事　様</w:t>
      </w:r>
    </w:p>
    <w:p w:rsidR="00BD1F0C" w:rsidRPr="00BD1F0C" w:rsidRDefault="00BD1F0C" w:rsidP="007363C3">
      <w:pPr>
        <w:ind w:firstLineChars="2100" w:firstLine="4689"/>
        <w:rPr>
          <w:sz w:val="24"/>
          <w:szCs w:val="24"/>
        </w:rPr>
      </w:pPr>
      <w:r w:rsidRPr="00BD1F0C">
        <w:rPr>
          <w:rFonts w:hint="eastAsia"/>
          <w:sz w:val="24"/>
          <w:szCs w:val="24"/>
        </w:rPr>
        <w:t>転用事業者</w:t>
      </w:r>
    </w:p>
    <w:p w:rsidR="00BD1F0C" w:rsidRPr="00BD1F0C" w:rsidRDefault="00BD1F0C" w:rsidP="007363C3">
      <w:pPr>
        <w:ind w:firstLineChars="2097" w:firstLine="4682"/>
        <w:rPr>
          <w:sz w:val="24"/>
          <w:szCs w:val="24"/>
        </w:rPr>
      </w:pPr>
      <w:r w:rsidRPr="00BD1F0C">
        <w:rPr>
          <w:rFonts w:hint="eastAsia"/>
          <w:sz w:val="24"/>
          <w:szCs w:val="24"/>
        </w:rPr>
        <w:t>住所</w:t>
      </w:r>
    </w:p>
    <w:p w:rsidR="00BD1F0C" w:rsidRPr="00BD1F0C" w:rsidRDefault="00BD1F0C" w:rsidP="007363C3">
      <w:pPr>
        <w:ind w:firstLineChars="2097" w:firstLine="4682"/>
        <w:rPr>
          <w:sz w:val="24"/>
          <w:szCs w:val="24"/>
        </w:rPr>
      </w:pPr>
      <w:r w:rsidRPr="00BD1F0C">
        <w:rPr>
          <w:rFonts w:hint="eastAsia"/>
          <w:sz w:val="24"/>
          <w:szCs w:val="24"/>
        </w:rPr>
        <w:t>氏名</w:t>
      </w:r>
    </w:p>
    <w:p w:rsidR="00BD1F0C" w:rsidRDefault="00BD1F0C">
      <w:pPr>
        <w:rPr>
          <w:sz w:val="24"/>
          <w:szCs w:val="24"/>
        </w:rPr>
      </w:pPr>
      <w:r w:rsidRPr="00BD1F0C">
        <w:rPr>
          <w:rFonts w:hint="eastAsia"/>
          <w:sz w:val="24"/>
          <w:szCs w:val="24"/>
        </w:rPr>
        <w:t xml:space="preserve">　　　年　　月　　日付け熊本県指令　　第　　号による農地法第　常第1項の規定に基づく許可について、下記のとおり事業計画を変更したいので申請します。</w:t>
      </w:r>
    </w:p>
    <w:p w:rsidR="00BD1F0C" w:rsidRDefault="00BD1F0C">
      <w:pPr>
        <w:rPr>
          <w:sz w:val="24"/>
          <w:szCs w:val="24"/>
        </w:rPr>
      </w:pPr>
    </w:p>
    <w:p w:rsidR="00BD1F0C" w:rsidRDefault="00BD1F0C">
      <w:pPr>
        <w:rPr>
          <w:sz w:val="24"/>
          <w:szCs w:val="24"/>
        </w:rPr>
      </w:pPr>
      <w:r>
        <w:rPr>
          <w:rFonts w:hint="eastAsia"/>
          <w:sz w:val="24"/>
          <w:szCs w:val="24"/>
        </w:rPr>
        <w:t>１　土地の所在・地番・地目（台帳・現況）・面積</w:t>
      </w:r>
    </w:p>
    <w:p w:rsidR="00BD1F0C" w:rsidRDefault="00BD1F0C">
      <w:pPr>
        <w:rPr>
          <w:sz w:val="24"/>
          <w:szCs w:val="24"/>
        </w:rPr>
      </w:pPr>
      <w:r>
        <w:rPr>
          <w:rFonts w:hint="eastAsia"/>
          <w:sz w:val="24"/>
          <w:szCs w:val="24"/>
        </w:rPr>
        <w:t xml:space="preserve">　　（変更前計画）</w:t>
      </w:r>
    </w:p>
    <w:p w:rsidR="00BD1F0C" w:rsidRDefault="00BD1F0C">
      <w:pPr>
        <w:rPr>
          <w:sz w:val="24"/>
          <w:szCs w:val="24"/>
        </w:rPr>
      </w:pPr>
      <w:r>
        <w:rPr>
          <w:rFonts w:hint="eastAsia"/>
          <w:sz w:val="24"/>
          <w:szCs w:val="24"/>
        </w:rPr>
        <w:t xml:space="preserve">　　（変更後計画）</w:t>
      </w:r>
    </w:p>
    <w:p w:rsidR="00BD1F0C" w:rsidRDefault="00BD1F0C">
      <w:pPr>
        <w:rPr>
          <w:sz w:val="24"/>
          <w:szCs w:val="24"/>
        </w:rPr>
      </w:pPr>
    </w:p>
    <w:p w:rsidR="00BD1F0C" w:rsidRDefault="00BD1F0C">
      <w:pPr>
        <w:rPr>
          <w:sz w:val="24"/>
          <w:szCs w:val="24"/>
        </w:rPr>
      </w:pPr>
      <w:r>
        <w:rPr>
          <w:rFonts w:hint="eastAsia"/>
          <w:sz w:val="24"/>
          <w:szCs w:val="24"/>
        </w:rPr>
        <w:t>２　変更前の事業計画に従った転用事業の実施状況</w:t>
      </w:r>
    </w:p>
    <w:p w:rsidR="00BD1F0C" w:rsidRDefault="00BD1F0C">
      <w:pPr>
        <w:rPr>
          <w:sz w:val="24"/>
          <w:szCs w:val="24"/>
        </w:rPr>
      </w:pPr>
    </w:p>
    <w:p w:rsidR="00BD1F0C" w:rsidRDefault="00BD1F0C">
      <w:pPr>
        <w:rPr>
          <w:sz w:val="24"/>
          <w:szCs w:val="24"/>
        </w:rPr>
      </w:pPr>
      <w:r>
        <w:rPr>
          <w:rFonts w:hint="eastAsia"/>
          <w:sz w:val="24"/>
          <w:szCs w:val="24"/>
        </w:rPr>
        <w:t>３　転用事業者が変更前の事業計画どおりに転用事業を遂行することができない理由</w:t>
      </w:r>
    </w:p>
    <w:p w:rsidR="00BD1F0C" w:rsidRDefault="00BD1F0C">
      <w:pPr>
        <w:rPr>
          <w:sz w:val="24"/>
          <w:szCs w:val="24"/>
        </w:rPr>
      </w:pPr>
    </w:p>
    <w:p w:rsidR="00BD1F0C" w:rsidRDefault="00BD1F0C">
      <w:pPr>
        <w:rPr>
          <w:sz w:val="24"/>
          <w:szCs w:val="24"/>
        </w:rPr>
      </w:pPr>
      <w:r>
        <w:rPr>
          <w:rFonts w:hint="eastAsia"/>
          <w:sz w:val="24"/>
          <w:szCs w:val="24"/>
        </w:rPr>
        <w:t>４　変更後の転用事業が変更前の転用事業に比し、同等又はそれ以上の緊急性及び必要性があることの説明</w:t>
      </w:r>
    </w:p>
    <w:p w:rsidR="00BD1F0C" w:rsidRDefault="00BD1F0C">
      <w:pPr>
        <w:rPr>
          <w:sz w:val="24"/>
          <w:szCs w:val="24"/>
        </w:rPr>
      </w:pPr>
    </w:p>
    <w:p w:rsidR="00BD1F0C" w:rsidRDefault="00BD1F0C">
      <w:pPr>
        <w:rPr>
          <w:sz w:val="24"/>
          <w:szCs w:val="24"/>
        </w:rPr>
      </w:pPr>
      <w:r>
        <w:rPr>
          <w:rFonts w:hint="eastAsia"/>
          <w:sz w:val="24"/>
          <w:szCs w:val="24"/>
        </w:rPr>
        <w:t>５　変更後の事業計画の詳細</w:t>
      </w:r>
    </w:p>
    <w:p w:rsidR="00BD1F0C" w:rsidRDefault="00BD1F0C">
      <w:pPr>
        <w:rPr>
          <w:sz w:val="24"/>
          <w:szCs w:val="24"/>
        </w:rPr>
      </w:pPr>
      <w:r>
        <w:rPr>
          <w:rFonts w:hint="eastAsia"/>
          <w:sz w:val="24"/>
          <w:szCs w:val="24"/>
        </w:rPr>
        <w:t xml:space="preserve">　　（変更前計画）</w:t>
      </w:r>
    </w:p>
    <w:p w:rsidR="00BD1F0C" w:rsidRDefault="00BD1F0C">
      <w:pPr>
        <w:rPr>
          <w:sz w:val="24"/>
          <w:szCs w:val="24"/>
        </w:rPr>
      </w:pPr>
      <w:r>
        <w:rPr>
          <w:rFonts w:hint="eastAsia"/>
          <w:sz w:val="24"/>
          <w:szCs w:val="24"/>
        </w:rPr>
        <w:t xml:space="preserve">　　（変更後計画）</w:t>
      </w:r>
    </w:p>
    <w:p w:rsidR="007363C3" w:rsidRDefault="007363C3">
      <w:pPr>
        <w:rPr>
          <w:sz w:val="24"/>
          <w:szCs w:val="24"/>
        </w:rPr>
      </w:pPr>
    </w:p>
    <w:p w:rsidR="007363C3" w:rsidRDefault="007363C3">
      <w:pPr>
        <w:rPr>
          <w:sz w:val="24"/>
          <w:szCs w:val="24"/>
        </w:rPr>
      </w:pPr>
      <w:r>
        <w:rPr>
          <w:rFonts w:hint="eastAsia"/>
          <w:sz w:val="24"/>
          <w:szCs w:val="24"/>
        </w:rPr>
        <w:t>６　変更後の転用事業に係る資金計画及びその調達計画</w:t>
      </w:r>
    </w:p>
    <w:p w:rsidR="007363C3" w:rsidRDefault="007363C3">
      <w:pPr>
        <w:rPr>
          <w:sz w:val="24"/>
          <w:szCs w:val="24"/>
        </w:rPr>
      </w:pPr>
    </w:p>
    <w:p w:rsidR="007363C3" w:rsidRDefault="007363C3">
      <w:pPr>
        <w:rPr>
          <w:sz w:val="24"/>
          <w:szCs w:val="24"/>
        </w:rPr>
      </w:pPr>
      <w:r>
        <w:rPr>
          <w:rFonts w:hint="eastAsia"/>
          <w:sz w:val="24"/>
          <w:szCs w:val="24"/>
        </w:rPr>
        <w:t>７　変更後の転用事業によって生じる付近の土地、作物、家畜等の被害防除施設の概要</w:t>
      </w:r>
    </w:p>
    <w:p w:rsidR="007363C3" w:rsidRDefault="007363C3">
      <w:pPr>
        <w:rPr>
          <w:sz w:val="24"/>
          <w:szCs w:val="24"/>
        </w:rPr>
      </w:pPr>
    </w:p>
    <w:p w:rsidR="007363C3" w:rsidRPr="007363C3" w:rsidRDefault="007363C3">
      <w:pPr>
        <w:rPr>
          <w:rFonts w:hint="eastAsia"/>
        </w:rPr>
      </w:pPr>
      <w:r>
        <w:rPr>
          <w:rFonts w:hint="eastAsia"/>
          <w:sz w:val="24"/>
          <w:szCs w:val="24"/>
        </w:rPr>
        <w:t>８　その他参考となるべき事項</w:t>
      </w:r>
    </w:p>
    <w:sectPr w:rsidR="007363C3" w:rsidRPr="007363C3" w:rsidSect="007363C3">
      <w:headerReference w:type="default" r:id="rId6"/>
      <w:pgSz w:w="11906" w:h="16838" w:code="9"/>
      <w:pgMar w:top="1134" w:right="1701" w:bottom="851" w:left="1701" w:header="283" w:footer="567" w:gutter="0"/>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3929" w:rsidRDefault="003E3929" w:rsidP="00BD1F0C">
      <w:r>
        <w:separator/>
      </w:r>
    </w:p>
  </w:endnote>
  <w:endnote w:type="continuationSeparator" w:id="0">
    <w:p w:rsidR="003E3929" w:rsidRDefault="003E3929" w:rsidP="00BD1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3929" w:rsidRDefault="003E3929" w:rsidP="00BD1F0C">
      <w:r>
        <w:separator/>
      </w:r>
    </w:p>
  </w:footnote>
  <w:footnote w:type="continuationSeparator" w:id="0">
    <w:p w:rsidR="003E3929" w:rsidRDefault="003E3929" w:rsidP="00BD1F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1F0C" w:rsidRDefault="00BD1F0C">
    <w:pPr>
      <w:pStyle w:val="a3"/>
      <w:rPr>
        <w:rFonts w:hint="eastAsia"/>
      </w:rPr>
    </w:pPr>
    <w:r>
      <w:rPr>
        <w:rFonts w:hint="eastAsia"/>
      </w:rPr>
      <w:t>【参考様式】困難な場合の事業計画変更①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840"/>
  <w:drawingGridHorizontalSpacing w:val="193"/>
  <w:drawingGridVerticalSpacing w:val="14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F0C"/>
    <w:rsid w:val="003E3929"/>
    <w:rsid w:val="007363C3"/>
    <w:rsid w:val="00BD1F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C88BD49"/>
  <w15:chartTrackingRefBased/>
  <w15:docId w15:val="{1AD94D95-8AC5-4A18-B555-13F64E118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1F0C"/>
    <w:pPr>
      <w:tabs>
        <w:tab w:val="center" w:pos="4252"/>
        <w:tab w:val="right" w:pos="8504"/>
      </w:tabs>
      <w:snapToGrid w:val="0"/>
    </w:pPr>
  </w:style>
  <w:style w:type="character" w:customStyle="1" w:styleId="a4">
    <w:name w:val="ヘッダー (文字)"/>
    <w:basedOn w:val="a0"/>
    <w:link w:val="a3"/>
    <w:uiPriority w:val="99"/>
    <w:rsid w:val="00BD1F0C"/>
  </w:style>
  <w:style w:type="paragraph" w:styleId="a5">
    <w:name w:val="footer"/>
    <w:basedOn w:val="a"/>
    <w:link w:val="a6"/>
    <w:uiPriority w:val="99"/>
    <w:unhideWhenUsed/>
    <w:rsid w:val="00BD1F0C"/>
    <w:pPr>
      <w:tabs>
        <w:tab w:val="center" w:pos="4252"/>
        <w:tab w:val="right" w:pos="8504"/>
      </w:tabs>
      <w:snapToGrid w:val="0"/>
    </w:pPr>
  </w:style>
  <w:style w:type="character" w:customStyle="1" w:styleId="a6">
    <w:name w:val="フッター (文字)"/>
    <w:basedOn w:val="a0"/>
    <w:link w:val="a5"/>
    <w:uiPriority w:val="99"/>
    <w:rsid w:val="00BD1F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58</Words>
  <Characters>335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WKSTN1050</dc:creator>
  <cp:keywords/>
  <dc:description/>
  <cp:lastModifiedBy>WKSTN1050</cp:lastModifiedBy>
  <cp:revision>1</cp:revision>
  <dcterms:created xsi:type="dcterms:W3CDTF">2023-10-18T06:04:00Z</dcterms:created>
  <dcterms:modified xsi:type="dcterms:W3CDTF">2023-10-18T06:42:00Z</dcterms:modified>
</cp:coreProperties>
</file>