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444AD" w:rsidRPr="00BA14A3" w:rsidTr="002777C9">
        <w:trPr>
          <w:trHeight w:val="334"/>
        </w:trPr>
        <w:tc>
          <w:tcPr>
            <w:tcW w:w="3343" w:type="dxa"/>
            <w:tcBorders>
              <w:bottom w:val="single" w:sz="4" w:space="0" w:color="auto"/>
            </w:tcBorders>
          </w:tcPr>
          <w:p w:rsidR="008444AD" w:rsidRPr="00BA14A3" w:rsidRDefault="008444AD"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8444AD" w:rsidRPr="00BA14A3" w:rsidTr="002777C9">
        <w:trPr>
          <w:trHeight w:val="273"/>
        </w:trPr>
        <w:tc>
          <w:tcPr>
            <w:tcW w:w="3343" w:type="dxa"/>
            <w:tcBorders>
              <w:top w:val="single" w:sz="4" w:space="0" w:color="auto"/>
            </w:tcBorders>
          </w:tcPr>
          <w:p w:rsidR="008444AD" w:rsidRPr="00BA14A3" w:rsidRDefault="008444AD" w:rsidP="002777C9">
            <w:pPr>
              <w:suppressAutoHyphens/>
              <w:kinsoku w:val="0"/>
              <w:wordWrap w:val="0"/>
              <w:autoSpaceDE w:val="0"/>
              <w:autoSpaceDN w:val="0"/>
              <w:spacing w:line="366" w:lineRule="atLeast"/>
              <w:jc w:val="left"/>
              <w:rPr>
                <w:rFonts w:ascii="ＭＳ ゴシック" w:hAnsi="ＭＳ ゴシック"/>
              </w:rPr>
            </w:pPr>
          </w:p>
        </w:tc>
      </w:tr>
    </w:tbl>
    <w:p w:rsidR="008444AD" w:rsidRPr="00BA14A3" w:rsidRDefault="008444AD" w:rsidP="008444A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444AD" w:rsidRPr="00BA14A3" w:rsidTr="002777C9">
        <w:tc>
          <w:tcPr>
            <w:tcW w:w="9639" w:type="dxa"/>
            <w:tcBorders>
              <w:top w:val="single" w:sz="4" w:space="0" w:color="000000"/>
              <w:left w:val="single" w:sz="4" w:space="0" w:color="000000"/>
              <w:bottom w:val="single" w:sz="4" w:space="0" w:color="000000"/>
              <w:right w:val="single" w:sz="4" w:space="0" w:color="000000"/>
            </w:tcBorders>
          </w:tcPr>
          <w:p w:rsidR="008444AD" w:rsidRPr="00BA14A3" w:rsidRDefault="008444AD"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　</w:t>
            </w:r>
            <w:r w:rsidRPr="00BA14A3">
              <w:rPr>
                <w:rFonts w:ascii="ＭＳ ゴシック" w:eastAsia="ＭＳ ゴシック" w:hAnsi="ＭＳ ゴシック" w:hint="eastAsia"/>
                <w:color w:val="000000"/>
                <w:kern w:val="0"/>
                <w:u w:val="single" w:color="000000"/>
              </w:rPr>
              <w:t xml:space="preserve">  </w:t>
            </w:r>
          </w:p>
          <w:p w:rsidR="008444AD" w:rsidRPr="00BA14A3" w:rsidRDefault="008444AD" w:rsidP="002777C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444AD" w:rsidRPr="00BA14A3" w:rsidRDefault="008444AD"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8444AD" w:rsidRPr="00BA14A3" w:rsidRDefault="008444AD" w:rsidP="002777C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444AD" w:rsidRPr="00BA14A3" w:rsidRDefault="008444AD" w:rsidP="008444A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　　　　本様式は一つの指定業種に属する業種を営んでいる場合にも使用する。</w:t>
      </w:r>
    </w:p>
    <w:p w:rsidR="008444AD" w:rsidRPr="00BA14A3" w:rsidRDefault="008444AD" w:rsidP="008444A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8444AD" w:rsidRPr="00BA14A3" w:rsidRDefault="008444AD" w:rsidP="008444A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8444AD" w:rsidRPr="00BA14A3" w:rsidRDefault="008444AD" w:rsidP="008444A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8444AD" w:rsidRDefault="008444AD" w:rsidP="008444AD">
      <w:pPr>
        <w:suppressAutoHyphens/>
        <w:wordWrap w:val="0"/>
        <w:spacing w:line="220" w:lineRule="exact"/>
        <w:ind w:left="1230" w:hanging="1230"/>
        <w:jc w:val="left"/>
        <w:textAlignment w:val="baseline"/>
        <w:rPr>
          <w:rFonts w:ascii="ＭＳ ゴシック" w:eastAsia="ＭＳ ゴシック" w:hAnsi="ＭＳ ゴシック" w:hint="eastAsia"/>
          <w:color w:val="000000"/>
          <w:kern w:val="0"/>
        </w:rPr>
      </w:pPr>
    </w:p>
    <w:p w:rsidR="008444AD" w:rsidRPr="00BA14A3" w:rsidRDefault="008444AD" w:rsidP="008444AD">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8444AD" w:rsidRPr="00BA14A3" w:rsidRDefault="008444AD" w:rsidP="008444AD">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444AD" w:rsidRPr="00BA14A3" w:rsidRDefault="008444AD" w:rsidP="008444AD">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8657E" w:rsidRDefault="0018657E">
      <w:pPr>
        <w:rPr>
          <w:rFonts w:hint="eastAsia"/>
        </w:rPr>
      </w:pPr>
    </w:p>
    <w:p w:rsidR="008444AD" w:rsidRPr="00BC74C4" w:rsidRDefault="008444AD" w:rsidP="008444AD">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8444AD" w:rsidRPr="00BC74C4" w:rsidRDefault="008444AD" w:rsidP="008444AD">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8444AD" w:rsidRPr="00BC74C4" w:rsidRDefault="008444AD" w:rsidP="008444AD">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8444AD" w:rsidRPr="00BC74C4" w:rsidRDefault="008444AD" w:rsidP="008444AD">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8444AD" w:rsidRDefault="008444AD" w:rsidP="008444AD">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8444AD" w:rsidRPr="004D4BB9" w:rsidRDefault="008444AD" w:rsidP="008444AD">
      <w:pPr>
        <w:ind w:leftChars="-92" w:left="-193" w:firstLine="210"/>
        <w:rPr>
          <w:rFonts w:asciiTheme="majorEastAsia" w:eastAsiaTheme="majorEastAsia" w:hAnsiTheme="majorEastAsia"/>
          <w:sz w:val="18"/>
          <w:szCs w:val="18"/>
          <w:u w:val="single"/>
        </w:rPr>
      </w:pPr>
      <w:r w:rsidRPr="00AF1754">
        <w:rPr>
          <w:rFonts w:asciiTheme="majorEastAsia" w:eastAsiaTheme="majorEastAsia" w:hAnsiTheme="majorEastAsia" w:hint="eastAsia"/>
          <w:sz w:val="18"/>
          <w:szCs w:val="18"/>
        </w:rPr>
        <w:t>※ただし、</w:t>
      </w:r>
      <w:r w:rsidRPr="00AF1754">
        <w:rPr>
          <w:rFonts w:asciiTheme="majorEastAsia" w:eastAsiaTheme="majorEastAsia" w:hAnsiTheme="majorEastAsia" w:hint="eastAsia"/>
          <w:sz w:val="18"/>
          <w:szCs w:val="18"/>
          <w:u w:val="single"/>
        </w:rPr>
        <w:t>5月1日から7月31日までに発行されたものの有効期間については8月31日までとする。</w:t>
      </w:r>
    </w:p>
    <w:p w:rsidR="008444AD" w:rsidRPr="008444AD" w:rsidRDefault="008444AD">
      <w:bookmarkStart w:id="0" w:name="_GoBack"/>
      <w:bookmarkEnd w:id="0"/>
    </w:p>
    <w:sectPr w:rsidR="008444AD" w:rsidRPr="008444AD" w:rsidSect="008444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AD"/>
    <w:rsid w:val="0018657E"/>
    <w:rsid w:val="0084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A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A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1</cp:revision>
  <dcterms:created xsi:type="dcterms:W3CDTF">2020-05-07T06:44:00Z</dcterms:created>
  <dcterms:modified xsi:type="dcterms:W3CDTF">2020-05-07T06:50:00Z</dcterms:modified>
</cp:coreProperties>
</file>